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3D" w:rsidRDefault="00A54E3D" w:rsidP="00511000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1F85" w:rsidRDefault="00F41F85" w:rsidP="00511000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41F85" w:rsidRDefault="00F41F85" w:rsidP="00511000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41F85" w:rsidRDefault="00F41F85" w:rsidP="00511000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41F85" w:rsidRDefault="00F41F85" w:rsidP="00511000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F41F85" w:rsidRPr="00F41F85" w:rsidRDefault="00F41F85" w:rsidP="00511000">
      <w:pPr>
        <w:pStyle w:val="af9"/>
        <w:spacing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F41F85">
        <w:rPr>
          <w:rFonts w:ascii="Times New Roman" w:hAnsi="Times New Roman"/>
          <w:szCs w:val="28"/>
        </w:rPr>
        <w:t>АДМИНИСТРАЦИЯ ВЕСЕЛОВСКОГО СЕЛЬСКОГО ПОСЕЛЕНИЯ</w:t>
      </w:r>
      <w:r w:rsidRPr="00F41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2EFB" w:rsidRDefault="00761BBC" w:rsidP="00F41F85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</w:t>
      </w:r>
      <w:r w:rsidR="0058086F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86F" w:rsidRPr="009D2CFB" w:rsidRDefault="00F52EFB" w:rsidP="00F41F85">
      <w:pPr>
        <w:pStyle w:val="af9"/>
        <w:spacing w:after="260" w:line="100" w:lineRule="atLeast"/>
        <w:rPr>
          <w:rFonts w:ascii="Times New Roman" w:hAnsi="Times New Roman" w:cs="Times New Roman"/>
          <w:b w:val="0"/>
          <w:sz w:val="26"/>
          <w:szCs w:val="26"/>
        </w:rPr>
      </w:pPr>
      <w:r w:rsidRPr="009D2CFB">
        <w:rPr>
          <w:rFonts w:ascii="Times New Roman" w:hAnsi="Times New Roman" w:cs="Times New Roman"/>
          <w:b w:val="0"/>
          <w:sz w:val="26"/>
          <w:szCs w:val="26"/>
        </w:rPr>
        <w:t>от 1</w:t>
      </w:r>
      <w:r w:rsidR="009D2CFB" w:rsidRPr="009D2CFB">
        <w:rPr>
          <w:rFonts w:ascii="Times New Roman" w:hAnsi="Times New Roman" w:cs="Times New Roman"/>
          <w:b w:val="0"/>
          <w:sz w:val="26"/>
          <w:szCs w:val="26"/>
        </w:rPr>
        <w:t xml:space="preserve">1 </w:t>
      </w:r>
      <w:r w:rsidRPr="009D2CFB">
        <w:rPr>
          <w:rFonts w:ascii="Times New Roman" w:hAnsi="Times New Roman" w:cs="Times New Roman"/>
          <w:b w:val="0"/>
          <w:sz w:val="26"/>
          <w:szCs w:val="26"/>
        </w:rPr>
        <w:t xml:space="preserve">августа .2023 </w:t>
      </w:r>
      <w:r w:rsidR="00761BBC" w:rsidRPr="009D2CFB">
        <w:rPr>
          <w:rFonts w:ascii="Times New Roman" w:hAnsi="Times New Roman" w:cs="Times New Roman"/>
          <w:b w:val="0"/>
          <w:sz w:val="26"/>
          <w:szCs w:val="26"/>
        </w:rPr>
        <w:t>№</w:t>
      </w:r>
      <w:r w:rsidR="00511000" w:rsidRPr="009D2C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2CFB" w:rsidRPr="009D2CFB">
        <w:rPr>
          <w:rFonts w:ascii="Times New Roman" w:hAnsi="Times New Roman" w:cs="Times New Roman"/>
          <w:b w:val="0"/>
          <w:sz w:val="26"/>
          <w:szCs w:val="26"/>
        </w:rPr>
        <w:t>55</w:t>
      </w:r>
    </w:p>
    <w:p w:rsidR="0058086F" w:rsidRDefault="00F52EFB" w:rsidP="002D0774">
      <w:pPr>
        <w:tabs>
          <w:tab w:val="left" w:pos="7443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х</w:t>
      </w:r>
      <w:r w:rsidR="0058086F" w:rsidRPr="004D5C4B">
        <w:rPr>
          <w:sz w:val="28"/>
          <w:szCs w:val="28"/>
        </w:rPr>
        <w:t xml:space="preserve">. </w:t>
      </w:r>
      <w:r w:rsidR="002D0774">
        <w:rPr>
          <w:sz w:val="28"/>
          <w:szCs w:val="28"/>
        </w:rPr>
        <w:t>Весел</w:t>
      </w:r>
      <w:r w:rsidR="0058086F" w:rsidRPr="004D5C4B">
        <w:rPr>
          <w:sz w:val="28"/>
          <w:szCs w:val="28"/>
        </w:rPr>
        <w:t>ый</w:t>
      </w:r>
    </w:p>
    <w:p w:rsidR="00F52EFB" w:rsidRPr="004D5C4B" w:rsidRDefault="00F52EFB" w:rsidP="002D0774">
      <w:pPr>
        <w:tabs>
          <w:tab w:val="left" w:pos="7443"/>
        </w:tabs>
        <w:spacing w:after="260"/>
        <w:rPr>
          <w:sz w:val="28"/>
          <w:szCs w:val="28"/>
        </w:rPr>
      </w:pPr>
    </w:p>
    <w:p w:rsidR="00F52EFB" w:rsidRPr="009D2CFB" w:rsidRDefault="00F52EFB" w:rsidP="00761BBC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9D2CFB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761BBC" w:rsidRPr="009D2CFB" w:rsidRDefault="00F52EFB" w:rsidP="00761BBC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9D2CFB">
        <w:rPr>
          <w:rFonts w:ascii="Times New Roman" w:hAnsi="Times New Roman"/>
          <w:b/>
          <w:sz w:val="28"/>
          <w:szCs w:val="28"/>
        </w:rPr>
        <w:t xml:space="preserve">№96 от 19.12.2022 г </w:t>
      </w:r>
      <w:r w:rsidR="00761BBC" w:rsidRPr="009D2CFB">
        <w:rPr>
          <w:rFonts w:ascii="Times New Roman" w:hAnsi="Times New Roman"/>
          <w:b/>
          <w:sz w:val="28"/>
          <w:szCs w:val="28"/>
        </w:rPr>
        <w:t>«Об утверждении плана реализации</w:t>
      </w:r>
    </w:p>
    <w:p w:rsidR="00761BBC" w:rsidRPr="009D2CFB" w:rsidRDefault="00761BBC" w:rsidP="00761BBC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9D2CFB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9D2CFB">
        <w:rPr>
          <w:rFonts w:ascii="Times New Roman" w:hAnsi="Times New Roman"/>
          <w:b/>
          <w:bCs/>
          <w:sz w:val="28"/>
          <w:szCs w:val="28"/>
        </w:rPr>
        <w:t>Веселовского сельского поселения</w:t>
      </w:r>
    </w:p>
    <w:p w:rsidR="00761BBC" w:rsidRPr="009D2CFB" w:rsidRDefault="00761BBC" w:rsidP="00761BBC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9D2CFB">
        <w:rPr>
          <w:rFonts w:ascii="Times New Roman" w:hAnsi="Times New Roman"/>
          <w:b/>
          <w:sz w:val="28"/>
          <w:szCs w:val="28"/>
        </w:rPr>
        <w:t>«Развитие транспортной системы» на 202</w:t>
      </w:r>
      <w:r w:rsidR="00A1678A" w:rsidRPr="009D2CFB">
        <w:rPr>
          <w:rFonts w:ascii="Times New Roman" w:hAnsi="Times New Roman"/>
          <w:b/>
          <w:sz w:val="28"/>
          <w:szCs w:val="28"/>
        </w:rPr>
        <w:t>3</w:t>
      </w:r>
      <w:r w:rsidRPr="009D2C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</w:rPr>
      </w:pPr>
    </w:p>
    <w:p w:rsidR="00761BBC" w:rsidRPr="00F10C64" w:rsidRDefault="00761BBC" w:rsidP="00761B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F52EFB">
        <w:rPr>
          <w:rFonts w:ascii="Times New Roman" w:hAnsi="Times New Roman"/>
          <w:sz w:val="28"/>
          <w:szCs w:val="28"/>
        </w:rPr>
        <w:t>Внести изменения в</w:t>
      </w:r>
      <w:r>
        <w:rPr>
          <w:rFonts w:ascii="Times New Roman" w:hAnsi="Times New Roman"/>
          <w:sz w:val="28"/>
          <w:szCs w:val="28"/>
        </w:rPr>
        <w:t xml:space="preserve">  план реализации муниципальной программы</w:t>
      </w:r>
      <w:r w:rsidRPr="005615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«Развитие транспортной системы» </w:t>
      </w:r>
      <w:r w:rsidRPr="00C97FD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F41F85">
        <w:rPr>
          <w:rFonts w:ascii="Times New Roman" w:hAnsi="Times New Roman"/>
          <w:sz w:val="28"/>
          <w:szCs w:val="28"/>
        </w:rPr>
        <w:t>2</w:t>
      </w:r>
      <w:r w:rsidRPr="00C97FD2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распоряж</w:t>
      </w:r>
      <w:r w:rsidRPr="00C56A86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761BBC" w:rsidRPr="006826D0" w:rsidRDefault="00761BBC" w:rsidP="00761BBC">
      <w:pPr>
        <w:pStyle w:val="af2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F52EF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</w:p>
    <w:p w:rsidR="00761BBC" w:rsidRPr="005B3D17" w:rsidRDefault="00761BBC" w:rsidP="00761BBC">
      <w:pPr>
        <w:pStyle w:val="af2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3568A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159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1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761BBC" w:rsidRPr="00561597" w:rsidRDefault="00761BBC" w:rsidP="00761BBC">
      <w:pPr>
        <w:tabs>
          <w:tab w:val="left" w:pos="7655"/>
        </w:tabs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Веселовского</w:t>
      </w:r>
      <w:r w:rsidRPr="00561597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С.И.Титоренко</w:t>
      </w:r>
    </w:p>
    <w:p w:rsidR="00761BBC" w:rsidRPr="00804E0D" w:rsidRDefault="00761BBC" w:rsidP="00761BBC">
      <w:pPr>
        <w:rPr>
          <w:kern w:val="2"/>
          <w:sz w:val="28"/>
          <w:szCs w:val="28"/>
        </w:rPr>
      </w:pPr>
    </w:p>
    <w:p w:rsidR="00761BBC" w:rsidRPr="005B3D17" w:rsidRDefault="00761BBC" w:rsidP="00761BBC">
      <w:pPr>
        <w:pStyle w:val="af2"/>
        <w:rPr>
          <w:rFonts w:ascii="Times New Roman" w:hAnsi="Times New Roman"/>
          <w:sz w:val="28"/>
          <w:szCs w:val="28"/>
        </w:rPr>
      </w:pPr>
    </w:p>
    <w:p w:rsidR="00761BBC" w:rsidRDefault="00761BBC" w:rsidP="00761BBC"/>
    <w:p w:rsidR="00761BBC" w:rsidRDefault="00761BBC" w:rsidP="00761BBC"/>
    <w:p w:rsidR="00761BBC" w:rsidRDefault="00761BBC" w:rsidP="00761BBC"/>
    <w:p w:rsidR="00761BBC" w:rsidRDefault="00761BBC" w:rsidP="00761BBC"/>
    <w:p w:rsidR="00511000" w:rsidRDefault="00511000" w:rsidP="00511000">
      <w:pPr>
        <w:rPr>
          <w:sz w:val="24"/>
          <w:szCs w:val="24"/>
        </w:rPr>
      </w:pPr>
      <w:r w:rsidRPr="00511000">
        <w:rPr>
          <w:sz w:val="24"/>
          <w:szCs w:val="24"/>
        </w:rPr>
        <w:t xml:space="preserve">Распоряжение </w:t>
      </w:r>
    </w:p>
    <w:p w:rsidR="00511000" w:rsidRPr="00511000" w:rsidRDefault="00511000" w:rsidP="00511000">
      <w:pPr>
        <w:rPr>
          <w:sz w:val="24"/>
          <w:szCs w:val="24"/>
        </w:rPr>
      </w:pPr>
      <w:r w:rsidRPr="00511000">
        <w:rPr>
          <w:sz w:val="24"/>
          <w:szCs w:val="24"/>
        </w:rPr>
        <w:t>вносит сектор экономики и финансов 5-43-85</w:t>
      </w:r>
    </w:p>
    <w:p w:rsidR="00761BBC" w:rsidRDefault="00761BBC" w:rsidP="00761BBC">
      <w:pPr>
        <w:jc w:val="right"/>
        <w:rPr>
          <w:sz w:val="28"/>
          <w:szCs w:val="28"/>
        </w:rPr>
        <w:sectPr w:rsidR="00761BBC" w:rsidSect="00A1678A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:rsidR="00761BBC" w:rsidRDefault="00761BBC" w:rsidP="00761BBC">
      <w:pPr>
        <w:jc w:val="right"/>
        <w:rPr>
          <w:sz w:val="24"/>
          <w:szCs w:val="24"/>
        </w:rPr>
      </w:pPr>
    </w:p>
    <w:p w:rsidR="00761BBC" w:rsidRPr="00511000" w:rsidRDefault="00761BBC" w:rsidP="00761BBC">
      <w:pPr>
        <w:jc w:val="right"/>
        <w:rPr>
          <w:sz w:val="24"/>
          <w:szCs w:val="24"/>
        </w:rPr>
      </w:pPr>
      <w:r w:rsidRPr="00511000">
        <w:rPr>
          <w:sz w:val="24"/>
          <w:szCs w:val="24"/>
        </w:rPr>
        <w:t xml:space="preserve">Приложение </w:t>
      </w:r>
    </w:p>
    <w:p w:rsidR="00761BBC" w:rsidRPr="00511000" w:rsidRDefault="00761BBC" w:rsidP="00761BBC">
      <w:pPr>
        <w:jc w:val="right"/>
        <w:rPr>
          <w:sz w:val="24"/>
          <w:szCs w:val="24"/>
        </w:rPr>
      </w:pPr>
      <w:r w:rsidRPr="00511000">
        <w:rPr>
          <w:sz w:val="24"/>
          <w:szCs w:val="24"/>
        </w:rPr>
        <w:t xml:space="preserve">к распоряжению Администрации сельского поселения от </w:t>
      </w:r>
      <w:r w:rsidR="00F52EFB">
        <w:rPr>
          <w:sz w:val="24"/>
          <w:szCs w:val="24"/>
        </w:rPr>
        <w:t>1</w:t>
      </w:r>
      <w:r w:rsidR="009D2CFB">
        <w:rPr>
          <w:sz w:val="24"/>
          <w:szCs w:val="24"/>
        </w:rPr>
        <w:t>1</w:t>
      </w:r>
      <w:r w:rsidR="00F52EFB">
        <w:rPr>
          <w:sz w:val="24"/>
          <w:szCs w:val="24"/>
        </w:rPr>
        <w:t>.08</w:t>
      </w:r>
      <w:r w:rsidRPr="00511000">
        <w:rPr>
          <w:sz w:val="24"/>
          <w:szCs w:val="24"/>
        </w:rPr>
        <w:t>.202</w:t>
      </w:r>
      <w:r w:rsidR="00F52EFB">
        <w:rPr>
          <w:sz w:val="24"/>
          <w:szCs w:val="24"/>
        </w:rPr>
        <w:t>3</w:t>
      </w:r>
      <w:r w:rsidRPr="00511000">
        <w:rPr>
          <w:sz w:val="24"/>
          <w:szCs w:val="24"/>
        </w:rPr>
        <w:t>г. №</w:t>
      </w:r>
      <w:r w:rsidR="00511000" w:rsidRPr="00511000">
        <w:rPr>
          <w:sz w:val="24"/>
          <w:szCs w:val="24"/>
        </w:rPr>
        <w:t xml:space="preserve"> </w:t>
      </w:r>
      <w:r w:rsidR="009D2CFB">
        <w:rPr>
          <w:sz w:val="24"/>
          <w:szCs w:val="24"/>
        </w:rPr>
        <w:t>55</w:t>
      </w:r>
    </w:p>
    <w:p w:rsidR="00511000" w:rsidRPr="00511000" w:rsidRDefault="00511000" w:rsidP="00761BBC">
      <w:pPr>
        <w:pStyle w:val="af2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61BBC" w:rsidRPr="00511000" w:rsidRDefault="00761BBC" w:rsidP="00761BBC">
      <w:pPr>
        <w:pStyle w:val="af2"/>
        <w:ind w:firstLine="540"/>
        <w:jc w:val="center"/>
        <w:rPr>
          <w:rFonts w:ascii="Times New Roman" w:hAnsi="Times New Roman"/>
          <w:sz w:val="24"/>
          <w:szCs w:val="24"/>
        </w:rPr>
      </w:pPr>
      <w:r w:rsidRPr="00511000">
        <w:rPr>
          <w:rFonts w:ascii="Times New Roman" w:hAnsi="Times New Roman"/>
          <w:sz w:val="24"/>
          <w:szCs w:val="24"/>
        </w:rPr>
        <w:t xml:space="preserve">План </w:t>
      </w:r>
    </w:p>
    <w:p w:rsidR="00761BBC" w:rsidRPr="00511000" w:rsidRDefault="00761BBC" w:rsidP="00761BBC">
      <w:pPr>
        <w:pStyle w:val="af2"/>
        <w:ind w:firstLine="540"/>
        <w:jc w:val="center"/>
        <w:rPr>
          <w:rFonts w:ascii="Times New Roman" w:hAnsi="Times New Roman"/>
          <w:sz w:val="24"/>
          <w:szCs w:val="24"/>
        </w:rPr>
      </w:pPr>
      <w:r w:rsidRPr="00511000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Pr="00511000">
        <w:rPr>
          <w:rFonts w:ascii="Times New Roman" w:hAnsi="Times New Roman"/>
          <w:bCs/>
          <w:sz w:val="24"/>
          <w:szCs w:val="24"/>
        </w:rPr>
        <w:t>Веселовского сельского поселения</w:t>
      </w:r>
      <w:r w:rsidRPr="00511000">
        <w:rPr>
          <w:rFonts w:ascii="Times New Roman" w:hAnsi="Times New Roman"/>
          <w:sz w:val="24"/>
          <w:szCs w:val="24"/>
        </w:rPr>
        <w:t xml:space="preserve"> «Развитие транспортной системы» на 20</w:t>
      </w:r>
      <w:r w:rsidR="00F92038" w:rsidRPr="00511000">
        <w:rPr>
          <w:rFonts w:ascii="Times New Roman" w:hAnsi="Times New Roman"/>
          <w:sz w:val="24"/>
          <w:szCs w:val="24"/>
        </w:rPr>
        <w:t>2</w:t>
      </w:r>
      <w:r w:rsidR="00A1678A" w:rsidRPr="00511000">
        <w:rPr>
          <w:rFonts w:ascii="Times New Roman" w:hAnsi="Times New Roman"/>
          <w:sz w:val="24"/>
          <w:szCs w:val="24"/>
        </w:rPr>
        <w:t>3</w:t>
      </w:r>
      <w:r w:rsidRPr="00511000">
        <w:rPr>
          <w:rFonts w:ascii="Times New Roman" w:hAnsi="Times New Roman"/>
          <w:sz w:val="24"/>
          <w:szCs w:val="24"/>
        </w:rPr>
        <w:t xml:space="preserve"> год</w:t>
      </w:r>
    </w:p>
    <w:p w:rsidR="00511000" w:rsidRDefault="00511000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9"/>
        <w:gridCol w:w="2094"/>
        <w:gridCol w:w="2670"/>
        <w:gridCol w:w="1190"/>
        <w:gridCol w:w="850"/>
        <w:gridCol w:w="1276"/>
        <w:gridCol w:w="1418"/>
        <w:gridCol w:w="1134"/>
        <w:gridCol w:w="1134"/>
      </w:tblGrid>
      <w:tr w:rsidR="00761BBC" w:rsidRPr="009D2CFB" w:rsidTr="006260A6">
        <w:tc>
          <w:tcPr>
            <w:tcW w:w="540" w:type="dxa"/>
            <w:vMerge w:val="restart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№ п/п</w:t>
            </w:r>
          </w:p>
        </w:tc>
        <w:tc>
          <w:tcPr>
            <w:tcW w:w="3609" w:type="dxa"/>
            <w:vMerge w:val="restart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094" w:type="dxa"/>
            <w:vMerge w:val="restart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0" w:type="dxa"/>
            <w:vMerge w:val="restart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Срок реализации (дата)</w:t>
            </w:r>
          </w:p>
        </w:tc>
        <w:tc>
          <w:tcPr>
            <w:tcW w:w="5812" w:type="dxa"/>
            <w:gridSpan w:val="5"/>
          </w:tcPr>
          <w:p w:rsidR="00761BBC" w:rsidRPr="009D2CFB" w:rsidRDefault="00761BBC" w:rsidP="00A1678A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Объем расходов на 202</w:t>
            </w:r>
            <w:r w:rsidR="00A1678A" w:rsidRPr="009D2CFB">
              <w:rPr>
                <w:sz w:val="24"/>
                <w:szCs w:val="24"/>
              </w:rPr>
              <w:t>3</w:t>
            </w:r>
            <w:r w:rsidRPr="009D2CFB">
              <w:rPr>
                <w:sz w:val="24"/>
                <w:szCs w:val="24"/>
              </w:rPr>
              <w:t xml:space="preserve"> год (тыс.руб.)</w:t>
            </w:r>
          </w:p>
        </w:tc>
      </w:tr>
      <w:tr w:rsidR="006260A6" w:rsidRPr="009D2CFB" w:rsidTr="006260A6">
        <w:tc>
          <w:tcPr>
            <w:tcW w:w="540" w:type="dxa"/>
            <w:vMerge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Merge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Внебюджетные источники</w:t>
            </w:r>
          </w:p>
        </w:tc>
      </w:tr>
      <w:tr w:rsidR="006260A6" w:rsidRPr="009D2CFB" w:rsidTr="006260A6">
        <w:tc>
          <w:tcPr>
            <w:tcW w:w="54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10</w:t>
            </w:r>
          </w:p>
        </w:tc>
      </w:tr>
      <w:tr w:rsidR="006260A6" w:rsidRPr="009D2CFB" w:rsidTr="006260A6">
        <w:tc>
          <w:tcPr>
            <w:tcW w:w="54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Подпрограмма 1 «Развитие транспортной и  инфраструктуры </w:t>
            </w:r>
            <w:r w:rsidRPr="009D2CFB">
              <w:rPr>
                <w:color w:val="000000"/>
                <w:sz w:val="24"/>
                <w:szCs w:val="24"/>
              </w:rPr>
              <w:t>Веселовского сельского поселения</w:t>
            </w:r>
            <w:r w:rsidRPr="009D2CFB">
              <w:rPr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:rsidR="00761BBC" w:rsidRPr="009D2CFB" w:rsidRDefault="00761BBC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color w:val="000000"/>
                <w:sz w:val="24"/>
                <w:szCs w:val="24"/>
              </w:rPr>
              <w:t>улучшение транспортно-эксплуатационных показателей автомобильных дорог общего пользования Веселовского сельского поселения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9D2CFB" w:rsidRDefault="00761BBC" w:rsidP="00761BBC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</w:tr>
      <w:tr w:rsidR="006260A6" w:rsidRPr="009D2CFB" w:rsidTr="006260A6">
        <w:tc>
          <w:tcPr>
            <w:tcW w:w="540" w:type="dxa"/>
          </w:tcPr>
          <w:p w:rsidR="00761BBC" w:rsidRPr="009D2CFB" w:rsidRDefault="00761BBC" w:rsidP="00D67E5F">
            <w:pPr>
              <w:jc w:val="both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1.1</w:t>
            </w:r>
          </w:p>
        </w:tc>
        <w:tc>
          <w:tcPr>
            <w:tcW w:w="3609" w:type="dxa"/>
          </w:tcPr>
          <w:p w:rsidR="00761BBC" w:rsidRPr="009D2CFB" w:rsidRDefault="00761BBC" w:rsidP="00D67E5F">
            <w:pPr>
              <w:jc w:val="both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Основное мероприятие 1.1:</w:t>
            </w:r>
          </w:p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содержание авто</w:t>
            </w:r>
            <w:r w:rsidRPr="009D2CFB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9D2CFB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</w:tc>
        <w:tc>
          <w:tcPr>
            <w:tcW w:w="2094" w:type="dxa"/>
          </w:tcPr>
          <w:p w:rsidR="00761BBC" w:rsidRPr="009D2CFB" w:rsidRDefault="00761BBC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содержание автомо</w:t>
            </w:r>
            <w:r w:rsidRPr="009D2CFB">
              <w:rPr>
                <w:sz w:val="24"/>
                <w:szCs w:val="24"/>
              </w:rPr>
              <w:softHyphen/>
              <w:t>бильных дорог в полном объ</w:t>
            </w:r>
            <w:r w:rsidRPr="009D2CFB">
              <w:rPr>
                <w:sz w:val="24"/>
                <w:szCs w:val="24"/>
              </w:rPr>
              <w:softHyphen/>
              <w:t>еме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</w:tr>
      <w:tr w:rsidR="006260A6" w:rsidRPr="009D2CFB" w:rsidTr="006260A6">
        <w:tc>
          <w:tcPr>
            <w:tcW w:w="540" w:type="dxa"/>
          </w:tcPr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Контрольное событие программы</w:t>
            </w:r>
          </w:p>
          <w:p w:rsidR="00761BBC" w:rsidRPr="009D2CFB" w:rsidRDefault="00761BBC" w:rsidP="00D67E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 xml:space="preserve">реализация Решения Собрания </w:t>
            </w:r>
            <w:r w:rsidRPr="009D2CFB">
              <w:rPr>
                <w:kern w:val="2"/>
                <w:sz w:val="24"/>
                <w:szCs w:val="24"/>
              </w:rPr>
              <w:lastRenderedPageBreak/>
              <w:t>Депутатов Веселовского сельского поселения «</w:t>
            </w:r>
            <w:r w:rsidRPr="009D2CFB">
              <w:rPr>
                <w:sz w:val="24"/>
                <w:szCs w:val="24"/>
              </w:rPr>
              <w:t>О    создании     муниципального дорожного фонда Веселовского сельского поселения</w:t>
            </w:r>
            <w:r w:rsidRPr="009D2CFB">
              <w:rPr>
                <w:kern w:val="2"/>
                <w:sz w:val="24"/>
                <w:szCs w:val="24"/>
              </w:rPr>
              <w:t>»;</w:t>
            </w:r>
          </w:p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Веселовского сельского поселения Дубовского района»;</w:t>
            </w:r>
          </w:p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2094" w:type="dxa"/>
          </w:tcPr>
          <w:p w:rsidR="00761BBC" w:rsidRPr="009D2CFB" w:rsidRDefault="00761BBC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lastRenderedPageBreak/>
              <w:t xml:space="preserve">Старший инспектор по вопросам </w:t>
            </w:r>
            <w:r w:rsidRPr="009D2CFB">
              <w:rPr>
                <w:sz w:val="24"/>
                <w:szCs w:val="24"/>
              </w:rPr>
              <w:lastRenderedPageBreak/>
              <w:t xml:space="preserve">муниципального хозяйства 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9D2CFB">
              <w:rPr>
                <w:color w:val="000000"/>
                <w:sz w:val="24"/>
                <w:szCs w:val="24"/>
              </w:rPr>
              <w:lastRenderedPageBreak/>
              <w:t xml:space="preserve">Эффективное расходование средств муниципального </w:t>
            </w:r>
            <w:r w:rsidRPr="009D2CFB">
              <w:rPr>
                <w:color w:val="000000"/>
                <w:sz w:val="24"/>
                <w:szCs w:val="24"/>
              </w:rPr>
              <w:lastRenderedPageBreak/>
              <w:t>дорожного фонда поселения, надлежащее состояние дорог общего пользования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5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</w:tr>
      <w:tr w:rsidR="006260A6" w:rsidRPr="009D2CFB" w:rsidTr="006260A6">
        <w:tc>
          <w:tcPr>
            <w:tcW w:w="540" w:type="dxa"/>
          </w:tcPr>
          <w:p w:rsidR="00F92038" w:rsidRPr="009D2CFB" w:rsidRDefault="00F92038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3609" w:type="dxa"/>
          </w:tcPr>
          <w:p w:rsidR="00F92038" w:rsidRPr="009D2CFB" w:rsidRDefault="00F92038" w:rsidP="00A1678A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Подпрограмма 2. «Повышение безопасности дорожного движения на территории Веселовского сельского </w:t>
            </w:r>
            <w:r w:rsidRPr="009D2CFB">
              <w:rPr>
                <w:sz w:val="24"/>
                <w:szCs w:val="24"/>
              </w:rPr>
              <w:lastRenderedPageBreak/>
              <w:t>поселения на 2014 – 20</w:t>
            </w:r>
            <w:r w:rsidR="00A1678A" w:rsidRPr="009D2CFB">
              <w:rPr>
                <w:sz w:val="24"/>
                <w:szCs w:val="24"/>
              </w:rPr>
              <w:t>30</w:t>
            </w:r>
            <w:r w:rsidRPr="009D2CF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2094" w:type="dxa"/>
          </w:tcPr>
          <w:p w:rsidR="00F92038" w:rsidRPr="009D2CFB" w:rsidRDefault="00F92038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lastRenderedPageBreak/>
              <w:t xml:space="preserve">Старший инспектор по вопросам муниципального </w:t>
            </w:r>
            <w:r w:rsidRPr="009D2CFB">
              <w:rPr>
                <w:sz w:val="24"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2670" w:type="dxa"/>
          </w:tcPr>
          <w:p w:rsidR="00F92038" w:rsidRPr="009D2CFB" w:rsidRDefault="00F92038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9D2CFB">
              <w:rPr>
                <w:color w:val="000000"/>
                <w:sz w:val="24"/>
                <w:szCs w:val="24"/>
              </w:rPr>
              <w:lastRenderedPageBreak/>
              <w:t xml:space="preserve">современная система обеспечения безопасности дорожного движения </w:t>
            </w:r>
            <w:r w:rsidRPr="009D2CFB">
              <w:rPr>
                <w:color w:val="000000"/>
                <w:sz w:val="24"/>
                <w:szCs w:val="24"/>
              </w:rPr>
              <w:lastRenderedPageBreak/>
              <w:t xml:space="preserve">на </w:t>
            </w:r>
            <w:r w:rsidRPr="009D2CFB">
              <w:rPr>
                <w:sz w:val="24"/>
                <w:szCs w:val="24"/>
              </w:rPr>
              <w:t>улично-дорожной сети населенных пунктов в Веселовском сельском поселении</w:t>
            </w:r>
          </w:p>
        </w:tc>
        <w:tc>
          <w:tcPr>
            <w:tcW w:w="1190" w:type="dxa"/>
          </w:tcPr>
          <w:p w:rsidR="00F92038" w:rsidRPr="009D2CFB" w:rsidRDefault="00F92038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50" w:type="dxa"/>
          </w:tcPr>
          <w:p w:rsidR="00F92038" w:rsidRPr="009D2CFB" w:rsidRDefault="00F52EFB" w:rsidP="00F52EFB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92038" w:rsidRPr="009D2CFB" w:rsidRDefault="00F52EFB" w:rsidP="00A1678A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</w:tr>
      <w:tr w:rsidR="006260A6" w:rsidRPr="009D2CFB" w:rsidTr="006260A6">
        <w:tc>
          <w:tcPr>
            <w:tcW w:w="540" w:type="dxa"/>
          </w:tcPr>
          <w:p w:rsidR="00F92038" w:rsidRPr="009D2CFB" w:rsidRDefault="00F92038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09" w:type="dxa"/>
          </w:tcPr>
          <w:p w:rsidR="00F92038" w:rsidRPr="009D2CFB" w:rsidRDefault="00F92038" w:rsidP="00D67E5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2CF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</w:t>
            </w:r>
            <w:r w:rsidRPr="009D2CFB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ятие 2.1:</w:t>
            </w:r>
          </w:p>
          <w:p w:rsidR="00F92038" w:rsidRPr="009D2CFB" w:rsidRDefault="00F92038" w:rsidP="00D67E5F">
            <w:pPr>
              <w:pStyle w:val="ConsNormal"/>
              <w:ind w:right="0" w:firstLine="0"/>
              <w:jc w:val="both"/>
              <w:rPr>
                <w:sz w:val="24"/>
                <w:szCs w:val="24"/>
              </w:rPr>
            </w:pPr>
            <w:r w:rsidRPr="009D2CF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094" w:type="dxa"/>
          </w:tcPr>
          <w:p w:rsidR="00F92038" w:rsidRPr="009D2CFB" w:rsidRDefault="00F92038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F92038" w:rsidRPr="009D2CFB" w:rsidRDefault="00F92038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190" w:type="dxa"/>
          </w:tcPr>
          <w:p w:rsidR="00F92038" w:rsidRPr="009D2CFB" w:rsidRDefault="00F92038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F92038" w:rsidRPr="009D2CFB" w:rsidRDefault="00F52EFB" w:rsidP="0087654A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92038" w:rsidRPr="009D2CFB" w:rsidRDefault="00F52EFB" w:rsidP="00A1678A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</w:tcPr>
          <w:p w:rsidR="00F92038" w:rsidRPr="009D2CFB" w:rsidRDefault="00F92038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</w:tr>
      <w:tr w:rsidR="006260A6" w:rsidRPr="009D2CFB" w:rsidTr="006260A6">
        <w:trPr>
          <w:trHeight w:val="1216"/>
        </w:trPr>
        <w:tc>
          <w:tcPr>
            <w:tcW w:w="540" w:type="dxa"/>
          </w:tcPr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Контрольное событие программы</w:t>
            </w:r>
          </w:p>
          <w:p w:rsidR="00761BBC" w:rsidRPr="009D2CFB" w:rsidRDefault="00761BBC" w:rsidP="00D67E5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 xml:space="preserve">реализация </w:t>
            </w:r>
          </w:p>
          <w:p w:rsidR="00761BBC" w:rsidRPr="009D2CFB" w:rsidRDefault="00761BBC" w:rsidP="00AF7E3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</w:tc>
        <w:tc>
          <w:tcPr>
            <w:tcW w:w="2094" w:type="dxa"/>
          </w:tcPr>
          <w:p w:rsidR="00761BBC" w:rsidRPr="009D2CFB" w:rsidRDefault="00761BBC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jc w:val="both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-</w:t>
            </w:r>
          </w:p>
        </w:tc>
      </w:tr>
      <w:tr w:rsidR="006260A6" w:rsidRPr="009D2CFB" w:rsidTr="006260A6">
        <w:tc>
          <w:tcPr>
            <w:tcW w:w="540" w:type="dxa"/>
          </w:tcPr>
          <w:p w:rsidR="00761BBC" w:rsidRPr="009D2CFB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9D2CFB" w:rsidRDefault="00761BBC" w:rsidP="00D67E5F">
            <w:pPr>
              <w:rPr>
                <w:bCs/>
                <w:sz w:val="24"/>
                <w:szCs w:val="24"/>
              </w:rPr>
            </w:pPr>
            <w:r w:rsidRPr="009D2CFB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094" w:type="dxa"/>
          </w:tcPr>
          <w:p w:rsidR="00761BBC" w:rsidRPr="009D2CFB" w:rsidRDefault="00761BBC" w:rsidP="00761BBC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9D2CFB" w:rsidRDefault="00761BBC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9D2CFB">
              <w:rPr>
                <w:color w:val="000000"/>
                <w:sz w:val="24"/>
                <w:szCs w:val="24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color w:val="000000"/>
                <w:sz w:val="24"/>
                <w:szCs w:val="24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190" w:type="dxa"/>
          </w:tcPr>
          <w:p w:rsidR="00761BBC" w:rsidRPr="009D2CFB" w:rsidRDefault="00761BBC" w:rsidP="00D67E5F">
            <w:pPr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9D2CFB" w:rsidRDefault="00F52EFB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122,3</w:t>
            </w:r>
          </w:p>
        </w:tc>
        <w:tc>
          <w:tcPr>
            <w:tcW w:w="1276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9D2CFB" w:rsidRDefault="00F52EFB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122,3</w:t>
            </w:r>
          </w:p>
        </w:tc>
        <w:tc>
          <w:tcPr>
            <w:tcW w:w="1134" w:type="dxa"/>
          </w:tcPr>
          <w:p w:rsidR="00761BBC" w:rsidRPr="009D2CFB" w:rsidRDefault="00761BBC" w:rsidP="00D67E5F">
            <w:pPr>
              <w:jc w:val="center"/>
              <w:rPr>
                <w:sz w:val="24"/>
                <w:szCs w:val="24"/>
              </w:rPr>
            </w:pPr>
            <w:r w:rsidRPr="009D2CFB">
              <w:rPr>
                <w:sz w:val="24"/>
                <w:szCs w:val="24"/>
              </w:rPr>
              <w:t>0,0</w:t>
            </w:r>
          </w:p>
        </w:tc>
      </w:tr>
    </w:tbl>
    <w:p w:rsidR="00761BBC" w:rsidRDefault="00761BBC" w:rsidP="00761BBC">
      <w:pPr>
        <w:rPr>
          <w:sz w:val="28"/>
          <w:szCs w:val="28"/>
        </w:rPr>
      </w:pPr>
    </w:p>
    <w:p w:rsidR="002E36A0" w:rsidRPr="00BB24A4" w:rsidRDefault="002E36A0" w:rsidP="00761BBC">
      <w:pPr>
        <w:pStyle w:val="af2"/>
        <w:jc w:val="center"/>
        <w:rPr>
          <w:sz w:val="24"/>
          <w:szCs w:val="24"/>
        </w:rPr>
      </w:pPr>
    </w:p>
    <w:sectPr w:rsidR="002E36A0" w:rsidRPr="00BB24A4" w:rsidSect="009D2CFB">
      <w:footerReference w:type="default" r:id="rId8"/>
      <w:pgSz w:w="16840" w:h="11907" w:orient="landscape" w:code="9"/>
      <w:pgMar w:top="1702" w:right="851" w:bottom="170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D0" w:rsidRDefault="004B72D0">
      <w:r>
        <w:separator/>
      </w:r>
    </w:p>
  </w:endnote>
  <w:endnote w:type="continuationSeparator" w:id="1">
    <w:p w:rsidR="004B72D0" w:rsidRDefault="004B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4A4" w:rsidRDefault="001F2D72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B24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2CFB">
      <w:rPr>
        <w:rStyle w:val="ab"/>
        <w:noProof/>
      </w:rPr>
      <w:t>2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D0" w:rsidRDefault="004B72D0">
      <w:r>
        <w:separator/>
      </w:r>
    </w:p>
  </w:footnote>
  <w:footnote w:type="continuationSeparator" w:id="1">
    <w:p w:rsidR="004B72D0" w:rsidRDefault="004B7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5pt;height:12.15pt" o:bullet="t">
        <v:imagedata r:id="rId1" o:title=""/>
      </v:shape>
    </w:pict>
  </w:numPicBullet>
  <w:abstractNum w:abstractNumId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53CB"/>
    <w:rsid w:val="00055658"/>
    <w:rsid w:val="0006277A"/>
    <w:rsid w:val="00066985"/>
    <w:rsid w:val="000676E0"/>
    <w:rsid w:val="00072471"/>
    <w:rsid w:val="00073812"/>
    <w:rsid w:val="000738C0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0E9"/>
    <w:rsid w:val="001C1398"/>
    <w:rsid w:val="001C35B1"/>
    <w:rsid w:val="001D470A"/>
    <w:rsid w:val="001D6CF6"/>
    <w:rsid w:val="001E6582"/>
    <w:rsid w:val="001E7D7F"/>
    <w:rsid w:val="001F0F9E"/>
    <w:rsid w:val="001F2D72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51EC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A3862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868B8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B72D0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100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0A6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1BBC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7654A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2CFB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1678A"/>
    <w:rsid w:val="00A21D35"/>
    <w:rsid w:val="00A23923"/>
    <w:rsid w:val="00A276C6"/>
    <w:rsid w:val="00A30373"/>
    <w:rsid w:val="00A374D0"/>
    <w:rsid w:val="00A54221"/>
    <w:rsid w:val="00A54E3D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3B21"/>
    <w:rsid w:val="00AF4D44"/>
    <w:rsid w:val="00AF7E3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3568A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E5F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0260F"/>
    <w:rsid w:val="00E23832"/>
    <w:rsid w:val="00E27B99"/>
    <w:rsid w:val="00E30FD9"/>
    <w:rsid w:val="00E36B39"/>
    <w:rsid w:val="00E36FB7"/>
    <w:rsid w:val="00E379C6"/>
    <w:rsid w:val="00E37C66"/>
    <w:rsid w:val="00E37D0F"/>
    <w:rsid w:val="00E41078"/>
    <w:rsid w:val="00E41E15"/>
    <w:rsid w:val="00E47537"/>
    <w:rsid w:val="00E52A55"/>
    <w:rsid w:val="00E5304D"/>
    <w:rsid w:val="00E54B97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41F85"/>
    <w:rsid w:val="00F52EFB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038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Normal (Web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9">
    <w:name w:val="Заголовок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0D99-EEE0-49E5-8D17-33C16433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2</cp:revision>
  <cp:lastPrinted>2022-12-19T11:27:00Z</cp:lastPrinted>
  <dcterms:created xsi:type="dcterms:W3CDTF">2023-08-11T11:31:00Z</dcterms:created>
  <dcterms:modified xsi:type="dcterms:W3CDTF">2023-08-11T11:31:00Z</dcterms:modified>
</cp:coreProperties>
</file>